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AA" w:rsidRDefault="00E749EB"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17</w:t>
      </w:r>
      <w:r w:rsidR="00DC01AA">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ЮНИ</w:t>
      </w:r>
      <w:r w:rsidR="00DC01AA" w:rsidRPr="00CF3A49">
        <w:rPr>
          <w:rFonts w:ascii="Times New Roman" w:eastAsia="Calibri" w:hAnsi="Times New Roman" w:cs="Times New Roman"/>
          <w:b/>
          <w:color w:val="auto"/>
          <w:sz w:val="44"/>
          <w:szCs w:val="44"/>
          <w:u w:val="single"/>
          <w:lang w:eastAsia="en-US" w:bidi="ar-SA"/>
        </w:rPr>
        <w:t xml:space="preserve"> 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957146" w:rsidRDefault="00957146" w:rsidP="00957146">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E749EB">
        <w:rPr>
          <w:rFonts w:ascii="Times New Roman" w:eastAsia="Calibri" w:hAnsi="Times New Roman" w:cs="Times New Roman"/>
          <w:b/>
          <w:color w:val="auto"/>
          <w:sz w:val="28"/>
          <w:u w:val="single"/>
          <w:lang w:eastAsia="en-US" w:bidi="ar-SA"/>
        </w:rPr>
        <w:t>336</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E749EB">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10</w:t>
      </w:r>
      <w:r w:rsidRPr="00A67187">
        <w:rPr>
          <w:rFonts w:ascii="Times New Roman" w:eastAsia="Calibri" w:hAnsi="Times New Roman" w:cs="Times New Roman"/>
          <w:b/>
          <w:color w:val="auto"/>
          <w:sz w:val="28"/>
          <w:u w:val="single"/>
          <w:lang w:eastAsia="en-US" w:bidi="ar-SA"/>
        </w:rPr>
        <w:t>:</w:t>
      </w:r>
      <w:r w:rsidR="00E749EB">
        <w:rPr>
          <w:rFonts w:ascii="Times New Roman" w:eastAsia="Calibri" w:hAnsi="Times New Roman" w:cs="Times New Roman"/>
          <w:b/>
          <w:color w:val="auto"/>
          <w:sz w:val="28"/>
          <w:u w:val="single"/>
          <w:lang w:eastAsia="en-US" w:bidi="ar-SA"/>
        </w:rPr>
        <w:t>0</w:t>
      </w:r>
      <w:r>
        <w:rPr>
          <w:rFonts w:ascii="Times New Roman" w:eastAsia="Calibri" w:hAnsi="Times New Roman" w:cs="Times New Roman"/>
          <w:b/>
          <w:color w:val="auto"/>
          <w:sz w:val="28"/>
          <w:u w:val="single"/>
          <w:lang w:eastAsia="en-US" w:bidi="ar-SA"/>
        </w:rPr>
        <w:t>0</w:t>
      </w:r>
      <w:r w:rsidRPr="00A67187">
        <w:rPr>
          <w:rFonts w:ascii="Times New Roman" w:eastAsia="Calibri" w:hAnsi="Times New Roman" w:cs="Times New Roman"/>
          <w:b/>
          <w:color w:val="auto"/>
          <w:sz w:val="28"/>
          <w:u w:val="single"/>
          <w:lang w:eastAsia="en-US" w:bidi="ar-SA"/>
        </w:rPr>
        <w:t xml:space="preserve"> часа</w:t>
      </w:r>
    </w:p>
    <w:p w:rsidR="00957146" w:rsidRDefault="00957146" w:rsidP="00957146">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E749EB" w:rsidRDefault="00957146" w:rsidP="00957146">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sidR="00E749EB">
        <w:rPr>
          <w:rFonts w:ascii="Times New Roman" w:eastAsia="Times New Roman" w:hAnsi="Times New Roman" w:cs="Times New Roman"/>
          <w:color w:val="auto"/>
          <w:sz w:val="28"/>
          <w:szCs w:val="28"/>
          <w:lang w:eastAsia="en-US" w:bidi="ar-SA"/>
        </w:rPr>
        <w:t>17</w:t>
      </w:r>
      <w:r>
        <w:rPr>
          <w:rFonts w:ascii="Times New Roman" w:eastAsia="Times New Roman" w:hAnsi="Times New Roman" w:cs="Times New Roman"/>
          <w:color w:val="auto"/>
          <w:sz w:val="28"/>
          <w:szCs w:val="28"/>
          <w:lang w:eastAsia="en-US" w:bidi="ar-SA"/>
        </w:rPr>
        <w:t>.0</w:t>
      </w:r>
      <w:r w:rsidR="00E749EB">
        <w:rPr>
          <w:rFonts w:ascii="Times New Roman" w:eastAsia="Times New Roman" w:hAnsi="Times New Roman" w:cs="Times New Roman"/>
          <w:color w:val="auto"/>
          <w:sz w:val="28"/>
          <w:szCs w:val="28"/>
          <w:lang w:eastAsia="en-US" w:bidi="ar-SA"/>
        </w:rPr>
        <w:t>6</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E749EB">
        <w:rPr>
          <w:rFonts w:ascii="Times New Roman" w:eastAsia="Times New Roman" w:hAnsi="Times New Roman" w:cs="Times New Roman"/>
          <w:color w:val="auto"/>
          <w:sz w:val="28"/>
          <w:szCs w:val="28"/>
          <w:lang w:eastAsia="en-US" w:bidi="ar-SA"/>
        </w:rPr>
        <w:t>336</w:t>
      </w:r>
      <w:r>
        <w:rPr>
          <w:rFonts w:ascii="Times New Roman" w:eastAsia="Times New Roman" w:hAnsi="Times New Roman" w:cs="Times New Roman"/>
          <w:color w:val="auto"/>
          <w:sz w:val="28"/>
          <w:szCs w:val="28"/>
          <w:lang w:eastAsia="en-US" w:bidi="ar-SA"/>
        </w:rPr>
        <w:t>/202</w:t>
      </w:r>
      <w:r w:rsidR="00E749EB">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sidRPr="00A67187">
        <w:rPr>
          <w:rFonts w:ascii="Times New Roman" w:eastAsia="Calibri" w:hAnsi="Times New Roman" w:cs="Times New Roman"/>
          <w:color w:val="auto"/>
          <w:sz w:val="28"/>
          <w:szCs w:val="28"/>
          <w:lang w:eastAsia="en-US" w:bidi="ar-SA"/>
        </w:rPr>
        <w:t xml:space="preserve">образувано </w:t>
      </w:r>
      <w:r w:rsidR="00E749EB">
        <w:rPr>
          <w:rFonts w:ascii="Times New Roman" w:eastAsia="Calibri" w:hAnsi="Times New Roman" w:cs="Times New Roman"/>
          <w:color w:val="auto"/>
          <w:sz w:val="28"/>
          <w:szCs w:val="28"/>
          <w:lang w:eastAsia="en-US" w:bidi="ar-SA"/>
        </w:rPr>
        <w:t>на основание</w:t>
      </w:r>
      <w:r w:rsidRPr="00A67187">
        <w:rPr>
          <w:rFonts w:ascii="Times New Roman" w:eastAsia="Calibri" w:hAnsi="Times New Roman" w:cs="Times New Roman"/>
          <w:color w:val="auto"/>
          <w:sz w:val="28"/>
          <w:szCs w:val="28"/>
          <w:lang w:eastAsia="en-US" w:bidi="ar-SA"/>
        </w:rPr>
        <w:t xml:space="preserve">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sidR="00E749EB">
        <w:rPr>
          <w:rFonts w:ascii="Times New Roman" w:eastAsia="Calibri" w:hAnsi="Times New Roman" w:cs="Times New Roman"/>
          <w:color w:val="auto"/>
          <w:sz w:val="28"/>
          <w:szCs w:val="28"/>
          <w:lang w:eastAsia="en-US" w:bidi="ar-SA"/>
        </w:rPr>
        <w:t xml:space="preserve">срещу </w:t>
      </w:r>
      <w:r w:rsidR="00E749EB" w:rsidRPr="00E749EB">
        <w:rPr>
          <w:rFonts w:ascii="Times New Roman" w:eastAsia="Calibri" w:hAnsi="Times New Roman" w:cs="Times New Roman"/>
          <w:b/>
          <w:color w:val="auto"/>
          <w:sz w:val="28"/>
          <w:szCs w:val="28"/>
          <w:lang w:eastAsia="en-US" w:bidi="ar-SA"/>
        </w:rPr>
        <w:t>Н.И.М.</w:t>
      </w:r>
      <w:r w:rsidR="00E749EB">
        <w:rPr>
          <w:rFonts w:ascii="Times New Roman" w:eastAsia="Calibri" w:hAnsi="Times New Roman" w:cs="Times New Roman"/>
          <w:color w:val="auto"/>
          <w:sz w:val="28"/>
          <w:szCs w:val="28"/>
          <w:lang w:eastAsia="en-US" w:bidi="ar-SA"/>
        </w:rPr>
        <w:t xml:space="preserve">, роден 1994 година, от град Червен бряг, на когото са повдигнати четири обвинения, а именно </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27.12.2022 година в град Червен бряг, управлявал лек автомобил без регистрационни табели, ко</w:t>
      </w:r>
      <w:r w:rsidR="001E7C2A">
        <w:rPr>
          <w:rFonts w:ascii="Times New Roman" w:eastAsia="Calibri" w:hAnsi="Times New Roman" w:cs="Times New Roman"/>
          <w:color w:val="auto"/>
          <w:sz w:val="28"/>
          <w:szCs w:val="28"/>
          <w:lang w:eastAsia="en-US" w:bidi="ar-SA"/>
        </w:rPr>
        <w:t>йто не е регистриран</w:t>
      </w:r>
      <w:r>
        <w:rPr>
          <w:rFonts w:ascii="Times New Roman" w:eastAsia="Calibri" w:hAnsi="Times New Roman" w:cs="Times New Roman"/>
          <w:color w:val="auto"/>
          <w:sz w:val="28"/>
          <w:szCs w:val="28"/>
          <w:lang w:eastAsia="en-US" w:bidi="ar-SA"/>
        </w:rPr>
        <w:t>.</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На същата дата в град Червен бряг, в лек автомобил, държал високорискови наркотични вещества - кокаин, с цел разпространение.</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28.12.202</w:t>
      </w:r>
      <w:r w:rsidR="001E7C2A">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 xml:space="preserve"> година, направил опит да принуди лицето И.Д.М. да не дава показания пред правораздавателните органи, като употребил за това заплашване.</w:t>
      </w:r>
    </w:p>
    <w:p w:rsidR="00E749EB" w:rsidRDefault="00E749EB" w:rsidP="00E749EB">
      <w:pPr>
        <w:pStyle w:val="ac"/>
        <w:widowControl/>
        <w:numPr>
          <w:ilvl w:val="0"/>
          <w:numId w:val="43"/>
        </w:numPr>
        <w:ind w:left="0"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същата дата - 28.12.202</w:t>
      </w:r>
      <w:r w:rsidR="001E7C2A">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 xml:space="preserve"> година унищожил чужди движими вещи на лицето И.Д.М. - два мобилни телефона на обща стойност 290 лева.</w:t>
      </w:r>
    </w:p>
    <w:p w:rsidR="006078BC" w:rsidRPr="006078BC" w:rsidRDefault="006078BC" w:rsidP="006078BC">
      <w:pPr>
        <w:pStyle w:val="ac"/>
        <w:widowControl/>
        <w:ind w:left="0" w:firstLine="709"/>
        <w:jc w:val="both"/>
        <w:rPr>
          <w:rFonts w:ascii="Times New Roman" w:eastAsia="Calibri" w:hAnsi="Times New Roman" w:cs="Times New Roman"/>
          <w:i/>
          <w:color w:val="auto"/>
          <w:sz w:val="28"/>
          <w:szCs w:val="28"/>
          <w:lang w:eastAsia="en-US" w:bidi="ar-SA"/>
        </w:rPr>
      </w:pPr>
      <w:r>
        <w:rPr>
          <w:rFonts w:ascii="Times New Roman" w:eastAsia="Calibri" w:hAnsi="Times New Roman" w:cs="Times New Roman"/>
          <w:i/>
          <w:color w:val="auto"/>
          <w:sz w:val="28"/>
          <w:szCs w:val="28"/>
          <w:lang w:eastAsia="en-US" w:bidi="ar-SA"/>
        </w:rPr>
        <w:t xml:space="preserve">В залата не се е явил подсъдимият, който </w:t>
      </w:r>
      <w:r>
        <w:rPr>
          <w:rFonts w:ascii="Times New Roman" w:eastAsia="Calibri" w:hAnsi="Times New Roman" w:cs="Times New Roman"/>
          <w:i/>
          <w:color w:val="auto"/>
          <w:sz w:val="28"/>
          <w:szCs w:val="28"/>
          <w:lang w:eastAsia="en-US" w:bidi="ar-SA"/>
        </w:rPr>
        <w:t xml:space="preserve">в предходното съдебното заседание </w:t>
      </w:r>
      <w:r>
        <w:rPr>
          <w:rFonts w:ascii="Times New Roman" w:eastAsia="Calibri" w:hAnsi="Times New Roman" w:cs="Times New Roman"/>
          <w:i/>
          <w:color w:val="auto"/>
          <w:sz w:val="28"/>
          <w:szCs w:val="28"/>
          <w:lang w:eastAsia="en-US" w:bidi="ar-SA"/>
        </w:rPr>
        <w:t>е бил уведомен за датата и часа н</w:t>
      </w:r>
      <w:bookmarkStart w:id="0" w:name="_GoBack"/>
      <w:bookmarkEnd w:id="0"/>
      <w:r>
        <w:rPr>
          <w:rFonts w:ascii="Times New Roman" w:eastAsia="Calibri" w:hAnsi="Times New Roman" w:cs="Times New Roman"/>
          <w:i/>
          <w:color w:val="auto"/>
          <w:sz w:val="28"/>
          <w:szCs w:val="28"/>
          <w:lang w:eastAsia="en-US" w:bidi="ar-SA"/>
        </w:rPr>
        <w:t>а разглеждане на делото днес. Тъй като същият не е представил причина за неявяването си, съдът му постановява принудително довеждане за датата на следващото съдебно заседание. Подсъдимият няма наложена мярка за неотклонение, но поради неявяването си днес, съдът му налага „Подписка“. Следващото съдебно заседание ще се проведе на 04.07.2024 година.</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7753CD">
        <w:rPr>
          <w:rFonts w:ascii="Times New Roman" w:eastAsia="Calibri" w:hAnsi="Times New Roman" w:cs="Times New Roman"/>
          <w:b/>
          <w:color w:val="auto"/>
          <w:sz w:val="28"/>
          <w:szCs w:val="28"/>
          <w:lang w:eastAsia="en-US"/>
        </w:rPr>
        <w:t>1</w:t>
      </w:r>
      <w:r w:rsidR="006078BC">
        <w:rPr>
          <w:rFonts w:ascii="Times New Roman" w:eastAsia="Calibri" w:hAnsi="Times New Roman" w:cs="Times New Roman"/>
          <w:b/>
          <w:color w:val="auto"/>
          <w:sz w:val="28"/>
          <w:szCs w:val="28"/>
          <w:lang w:eastAsia="en-US"/>
        </w:rPr>
        <w:t>7</w:t>
      </w:r>
      <w:r w:rsidR="00874FA5">
        <w:rPr>
          <w:rFonts w:ascii="Times New Roman" w:eastAsia="Calibri" w:hAnsi="Times New Roman" w:cs="Times New Roman"/>
          <w:b/>
          <w:color w:val="auto"/>
          <w:sz w:val="28"/>
          <w:szCs w:val="28"/>
          <w:lang w:eastAsia="en-US"/>
        </w:rPr>
        <w:t xml:space="preserve"> </w:t>
      </w:r>
      <w:r w:rsidR="007753CD">
        <w:rPr>
          <w:rFonts w:ascii="Times New Roman" w:eastAsia="Calibri" w:hAnsi="Times New Roman" w:cs="Times New Roman"/>
          <w:b/>
          <w:color w:val="auto"/>
          <w:sz w:val="28"/>
          <w:szCs w:val="28"/>
          <w:lang w:eastAsia="en-US"/>
        </w:rPr>
        <w:t>юни</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0B" w:rsidRDefault="004B3C0B" w:rsidP="007017CB">
      <w:r>
        <w:separator/>
      </w:r>
    </w:p>
  </w:endnote>
  <w:endnote w:type="continuationSeparator" w:id="0">
    <w:p w:rsidR="004B3C0B" w:rsidRDefault="004B3C0B"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6078BC">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0B" w:rsidRDefault="004B3C0B" w:rsidP="007017CB">
      <w:r>
        <w:separator/>
      </w:r>
    </w:p>
  </w:footnote>
  <w:footnote w:type="continuationSeparator" w:id="0">
    <w:p w:rsidR="004B3C0B" w:rsidRDefault="004B3C0B"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2F46568"/>
    <w:multiLevelType w:val="hybridMultilevel"/>
    <w:tmpl w:val="C7165256"/>
    <w:lvl w:ilvl="0" w:tplc="F71C7A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5">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6">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8">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9">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30">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1">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3">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4">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8"/>
  </w:num>
  <w:num w:numId="2">
    <w:abstractNumId w:val="24"/>
  </w:num>
  <w:num w:numId="3">
    <w:abstractNumId w:val="2"/>
  </w:num>
  <w:num w:numId="4">
    <w:abstractNumId w:val="35"/>
  </w:num>
  <w:num w:numId="5">
    <w:abstractNumId w:va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18"/>
  </w:num>
  <w:num w:numId="20">
    <w:abstractNumId w:val="23"/>
  </w:num>
  <w:num w:numId="21">
    <w:abstractNumId w:val="29"/>
  </w:num>
  <w:num w:numId="22">
    <w:abstractNumId w:val="5"/>
  </w:num>
  <w:num w:numId="23">
    <w:abstractNumId w:val="0"/>
  </w:num>
  <w:num w:numId="24">
    <w:abstractNumId w:val="15"/>
  </w:num>
  <w:num w:numId="25">
    <w:abstractNumId w:val="26"/>
  </w:num>
  <w:num w:numId="26">
    <w:abstractNumId w:val="13"/>
  </w:num>
  <w:num w:numId="27">
    <w:abstractNumId w:val="0"/>
  </w:num>
  <w:num w:numId="28">
    <w:abstractNumId w:val="0"/>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9"/>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1"/>
  </w:num>
  <w:num w:numId="41">
    <w:abstractNumId w:val="33"/>
  </w:num>
  <w:num w:numId="42">
    <w:abstractNumId w:val="3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01E0"/>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E7C2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30BD7"/>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94DB1"/>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0B6F"/>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A5A41"/>
    <w:rsid w:val="004B330F"/>
    <w:rsid w:val="004B36D9"/>
    <w:rsid w:val="004B3A27"/>
    <w:rsid w:val="004B3C0B"/>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293"/>
    <w:rsid w:val="005F0483"/>
    <w:rsid w:val="005F2ABB"/>
    <w:rsid w:val="005F4FA2"/>
    <w:rsid w:val="005F6018"/>
    <w:rsid w:val="005F6D21"/>
    <w:rsid w:val="00602381"/>
    <w:rsid w:val="006065A2"/>
    <w:rsid w:val="006078BC"/>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44B4"/>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53CD"/>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0E49"/>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2AC1"/>
    <w:rsid w:val="00843ECC"/>
    <w:rsid w:val="008465FB"/>
    <w:rsid w:val="00863E67"/>
    <w:rsid w:val="00863ED1"/>
    <w:rsid w:val="00864210"/>
    <w:rsid w:val="008648F1"/>
    <w:rsid w:val="00866CE6"/>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57146"/>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1219"/>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12AFF"/>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1884"/>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49EB"/>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4CFA-80C0-483B-9970-C32C6879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218</Words>
  <Characters>1245</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1</cp:lastModifiedBy>
  <cp:revision>17</cp:revision>
  <cp:lastPrinted>2017-03-02T11:32:00Z</cp:lastPrinted>
  <dcterms:created xsi:type="dcterms:W3CDTF">2024-06-14T11:12:00Z</dcterms:created>
  <dcterms:modified xsi:type="dcterms:W3CDTF">2024-06-17T10:37:00Z</dcterms:modified>
</cp:coreProperties>
</file>